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gb0y6voshx0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1"/>
      <w:bookmarkEnd w:id="1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2"/>
      <w:bookmarkEnd w:id="2"/>
      <w:r w:rsidDel="00000000" w:rsidR="00000000" w:rsidRPr="00000000">
        <w:rPr>
          <w:sz w:val="32"/>
          <w:szCs w:val="32"/>
          <w:rtl w:val="0"/>
        </w:rPr>
        <w:t xml:space="preserve">Regular Meeting Minutes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5/7/2025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Trustees: </w:t>
      </w:r>
      <w:r w:rsidDel="00000000" w:rsidR="00000000" w:rsidRPr="00000000">
        <w:rPr>
          <w:i w:val="1"/>
          <w:rtl w:val="0"/>
        </w:rPr>
        <w:t xml:space="preserve">D. Scott Rasor, Marian Stonehocker, Colby Bacon, Elizabeth Loyd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Others: </w:t>
      </w:r>
      <w:r w:rsidDel="00000000" w:rsidR="00000000" w:rsidRPr="00000000">
        <w:rPr>
          <w:i w:val="1"/>
          <w:rtl w:val="0"/>
        </w:rPr>
        <w:t xml:space="preserve">Kimberly Johnson, Robert Johnson, Charlie Denson III, Madison Koonce,    Ruth Boyer, and Rachel Nottnagel.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9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regular meeting of the Trout Creek School Board at </w:t>
        <w:tab/>
        <w:tab/>
        <w:t xml:space="preserve">6:01 p.m. on 5/7/25 in the Trout Creek School Multi-purpose Room.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Pledge of Allegiance: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led the Pledge of Allegiance.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Recognition of Visitors: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welcomed all visitors.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Mr. Rasor asked for public comment: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Comments.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Adjustment to the Order: </w:t>
      </w:r>
      <w:r w:rsidDel="00000000" w:rsidR="00000000" w:rsidRPr="00000000">
        <w:rPr>
          <w:rtl w:val="0"/>
        </w:rPr>
        <w:t xml:space="preserve">No adjustments.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the Agenda as Presented: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agenda as adjusted.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Loyd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Administrative Update: 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  <w:t xml:space="preserve">Mrs. Johnson reported school wide attendance at 71.56%. We have a final drill planed for the school this month. The school's sports award ceremony will be on May 20th at 7:00 p.m. in the Multi-purpose Room. On May 22nd, we will have the Evening at the Arts in the Gymnasium at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Maintenance Update: </w:t>
      </w:r>
    </w:p>
    <w:p w:rsidR="00000000" w:rsidDel="00000000" w:rsidP="00000000" w:rsidRDefault="00000000" w:rsidRPr="00000000" w14:paraId="00000019">
      <w:pPr>
        <w:ind w:left="1440" w:firstLine="0"/>
        <w:rPr/>
      </w:pPr>
      <w:r w:rsidDel="00000000" w:rsidR="00000000" w:rsidRPr="00000000">
        <w:rPr>
          <w:rtl w:val="0"/>
        </w:rPr>
        <w:t xml:space="preserve">Mr. Denson provided the maintenance report.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Athletic Director Update: </w:t>
      </w:r>
    </w:p>
    <w:p w:rsidR="00000000" w:rsidDel="00000000" w:rsidP="00000000" w:rsidRDefault="00000000" w:rsidRPr="00000000" w14:paraId="0000001B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Mrs. Johnson gave the athletic </w:t>
      </w:r>
      <w:r w:rsidDel="00000000" w:rsidR="00000000" w:rsidRPr="00000000">
        <w:rPr>
          <w:rtl w:val="0"/>
        </w:rPr>
        <w:t xml:space="preserve">director </w:t>
      </w:r>
      <w:r w:rsidDel="00000000" w:rsidR="00000000" w:rsidRPr="00000000">
        <w:rPr>
          <w:rtl w:val="0"/>
        </w:rPr>
        <w:t xml:space="preserve">report. Trout Creek School Archery team had 8 students qualify for Nationals in South Carolina.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Agenda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</w:t>
      </w:r>
      <w:r w:rsidDel="00000000" w:rsidR="00000000" w:rsidRPr="00000000">
        <w:rPr>
          <w:b w:val="1"/>
          <w:rtl w:val="0"/>
        </w:rPr>
        <w:t xml:space="preserve"> 4/9/25 Minutes:  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minutes as presented. 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Bacon.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21">
      <w:pPr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3/22/25 Minutes:   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minutes as presented. 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Mr. Bacon;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Mrs. Stonehocker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3 for and none against, with Mr. Rasor abstaining. M</w:t>
      </w:r>
      <w:r w:rsidDel="00000000" w:rsidR="00000000" w:rsidRPr="00000000">
        <w:rPr>
          <w:b w:val="1"/>
          <w:rtl w:val="0"/>
        </w:rPr>
        <w:t xml:space="preserve">otion carried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Financials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Review: </w:t>
      </w:r>
    </w:p>
    <w:p w:rsidR="00000000" w:rsidDel="00000000" w:rsidP="00000000" w:rsidRDefault="00000000" w:rsidRPr="00000000" w14:paraId="00000027">
      <w:pPr>
        <w:ind w:left="1440" w:firstLine="0"/>
        <w:rPr/>
      </w:pPr>
      <w:r w:rsidDel="00000000" w:rsidR="00000000" w:rsidRPr="00000000">
        <w:rPr>
          <w:rtl w:val="0"/>
        </w:rPr>
        <w:t xml:space="preserve">Mr. Johnson gave the report to the Board.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Activities: </w:t>
      </w:r>
    </w:p>
    <w:p w:rsidR="00000000" w:rsidDel="00000000" w:rsidP="00000000" w:rsidRDefault="00000000" w:rsidRPr="00000000" w14:paraId="00000029">
      <w:pPr>
        <w:ind w:left="1440" w:firstLine="0"/>
        <w:rPr/>
      </w:pPr>
      <w:r w:rsidDel="00000000" w:rsidR="00000000" w:rsidRPr="00000000">
        <w:rPr>
          <w:rtl w:val="0"/>
        </w:rPr>
        <w:t xml:space="preserve">Mr. Johnson gave the report to the Board.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Expenditures: </w:t>
      </w:r>
    </w:p>
    <w:p w:rsidR="00000000" w:rsidDel="00000000" w:rsidP="00000000" w:rsidRDefault="00000000" w:rsidRPr="00000000" w14:paraId="0000002B">
      <w:pPr>
        <w:ind w:left="1440" w:firstLine="0"/>
        <w:rPr/>
      </w:pPr>
      <w:r w:rsidDel="00000000" w:rsidR="00000000" w:rsidRPr="00000000">
        <w:rPr>
          <w:rtl w:val="0"/>
        </w:rPr>
        <w:t xml:space="preserve">Mr. Johnson gave the Board the list of expenditures.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financials as presented. 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</w:t>
      </w:r>
      <w:r w:rsidDel="00000000" w:rsidR="00000000" w:rsidRPr="00000000">
        <w:rPr>
          <w:rtl w:val="0"/>
        </w:rPr>
        <w:t xml:space="preserve">Mr. Bacon</w:t>
      </w:r>
      <w:r w:rsidDel="00000000" w:rsidR="00000000" w:rsidRPr="00000000">
        <w:rPr>
          <w:rtl w:val="0"/>
        </w:rPr>
        <w:t xml:space="preserve">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Stonehocker.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of Trustees Candidate(s): </w:t>
      </w:r>
      <w:r w:rsidDel="00000000" w:rsidR="00000000" w:rsidRPr="00000000">
        <w:rPr>
          <w:rtl w:val="0"/>
        </w:rPr>
        <w:t xml:space="preserve">Tabled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Building Planning Update Report: </w:t>
      </w:r>
      <w:r w:rsidDel="00000000" w:rsidR="00000000" w:rsidRPr="00000000">
        <w:rPr>
          <w:rtl w:val="0"/>
        </w:rPr>
        <w:t xml:space="preserve">Tabled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Trees: </w:t>
      </w:r>
      <w:r w:rsidDel="00000000" w:rsidR="00000000" w:rsidRPr="00000000">
        <w:rPr>
          <w:rtl w:val="0"/>
        </w:rPr>
        <w:t xml:space="preserve">Tabled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- 2025–2026:</w:t>
      </w:r>
    </w:p>
    <w:p w:rsidR="00000000" w:rsidDel="00000000" w:rsidP="00000000" w:rsidRDefault="00000000" w:rsidRPr="00000000" w14:paraId="00000035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Mrs. Johnson presented the FY26 curriculum the school would like to use for next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recommended curriculum as presented with the three-year contract for Amplify. 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Mr. Bacon;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Mrs. Stonehocker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8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 Contracts</w:t>
      </w:r>
    </w:p>
    <w:p w:rsidR="00000000" w:rsidDel="00000000" w:rsidP="00000000" w:rsidRDefault="00000000" w:rsidRPr="00000000" w14:paraId="0000003A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Johnson presented the list of Teachers to the Board. 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Non-renewal: 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Non-Renewal without cause for Rebecca Doyle. 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Loyd;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Bacon.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Renewal: 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Renewal of Madison Koonce for a Teacher positions in FY2026. 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Bacon.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3 for and none against, with Mrs. Loyd abstaining. M</w:t>
      </w:r>
      <w:r w:rsidDel="00000000" w:rsidR="00000000" w:rsidRPr="00000000">
        <w:rPr>
          <w:b w:val="1"/>
          <w:rtl w:val="0"/>
        </w:rPr>
        <w:t xml:space="preserve">otion carried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Resignations: 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accept the resignations of Mrs. Allen, Mrs. LeFebrve and Mrs. Rasor. 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Loyd;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Bacon.</w:t>
      </w:r>
    </w:p>
    <w:p w:rsidR="00000000" w:rsidDel="00000000" w:rsidP="00000000" w:rsidRDefault="00000000" w:rsidRPr="00000000" w14:paraId="00000046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3 for and none against, with Mr. Rasor abstaining. M</w:t>
      </w:r>
      <w:r w:rsidDel="00000000" w:rsidR="00000000" w:rsidRPr="00000000">
        <w:rPr>
          <w:b w:val="1"/>
          <w:rtl w:val="0"/>
        </w:rPr>
        <w:t xml:space="preserve">otion carried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CBA for FY26 through FY27:</w:t>
      </w:r>
    </w:p>
    <w:p w:rsidR="00000000" w:rsidDel="00000000" w:rsidP="00000000" w:rsidRDefault="00000000" w:rsidRPr="00000000" w14:paraId="00000048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Mr. Johnson presented the CBA to the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Collective Bargaining Agreement between Trout Creek School District and Trout Creek Teachers’ Association. 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Loyd;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Bacon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Classroom Modification - Add Bathroom:</w:t>
      </w:r>
    </w:p>
    <w:p w:rsidR="00000000" w:rsidDel="00000000" w:rsidP="00000000" w:rsidRDefault="00000000" w:rsidRPr="00000000" w14:paraId="0000004D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Mrs. Johnson presented an overview on adding a bathroom to one of the classrooms, but we are still looking into costs.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Classified Pay Schedule:</w:t>
      </w:r>
    </w:p>
    <w:p w:rsidR="00000000" w:rsidDel="00000000" w:rsidP="00000000" w:rsidRDefault="00000000" w:rsidRPr="00000000" w14:paraId="0000004F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Mr. Johnson presented the new matrix for classified staff. This will increase Paraprofessional pay from $13 to $14.50 an hour starting. It will also increase assistants from $13 to $14 an hour starting. And also increasing Secretary from $15 to $15.50. The step increases will be at 3% above the previous step with only 10 steps in the matrix.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as presented. 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Mrs. Loyd.</w:t>
      </w:r>
    </w:p>
    <w:p w:rsidR="00000000" w:rsidDel="00000000" w:rsidP="00000000" w:rsidRDefault="00000000" w:rsidRPr="00000000" w14:paraId="00000052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 Authority:</w:t>
      </w:r>
    </w:p>
    <w:p w:rsidR="00000000" w:rsidDel="00000000" w:rsidP="00000000" w:rsidRDefault="00000000" w:rsidRPr="00000000" w14:paraId="00000054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Mr. Johnson presented to add Mrs. Pallister as a signor for payroll requests, purchase orders and claim requests, as well as a signor for the extracurricular account.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Mrs. Pallister as a signor as presented. </w:t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Mr. Bacon;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Mrs. Stonehocker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7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Credit Card Machine for Extracurricular Account:</w:t>
      </w:r>
    </w:p>
    <w:p w:rsidR="00000000" w:rsidDel="00000000" w:rsidP="00000000" w:rsidRDefault="00000000" w:rsidRPr="00000000" w14:paraId="00000059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Mr. Johnson presented the options for a credit card machine.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standalone Wi-Fi Credit Card Machine as presented. </w:t>
      </w:r>
    </w:p>
    <w:p w:rsidR="00000000" w:rsidDel="00000000" w:rsidP="00000000" w:rsidRDefault="00000000" w:rsidRPr="00000000" w14:paraId="0000005B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Loyd;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Bacon.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Archery Trip Requested for Qualified Students to Myrtle Beach, South Carolina for Nationals: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Mrs. Johnson requests the Board allow the Archery Team qualified students to leave Montana and attend Nationals in Myrtle Beach, South Carolina.</w:t>
      </w:r>
    </w:p>
    <w:p w:rsidR="00000000" w:rsidDel="00000000" w:rsidP="00000000" w:rsidRDefault="00000000" w:rsidRPr="00000000" w14:paraId="0000005F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this request as presented. </w:t>
      </w:r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Mr. Bacon;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Loyd.</w:t>
      </w:r>
    </w:p>
    <w:p w:rsidR="00000000" w:rsidDel="00000000" w:rsidP="00000000" w:rsidRDefault="00000000" w:rsidRPr="00000000" w14:paraId="00000061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Schedule Canvas and Board Reorganization Meeting:</w:t>
      </w:r>
    </w:p>
    <w:p w:rsidR="00000000" w:rsidDel="00000000" w:rsidP="00000000" w:rsidRDefault="00000000" w:rsidRPr="00000000" w14:paraId="00000063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Mrs. Johnson asked the Board for a date and time to schedule this meeting. The Board requested May 20th at 6:00 p.m. in the 6-8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 Agenda Items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General Fund Budget FY26 update.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Budget Steering committee.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Board of Trustees Candidate recommendations.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Main Building Planning Updates.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Classroom Modification for a Bathroom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  <w:t xml:space="preserve"> – Meeting was adjourned by Mr. Rasor at 7:14 p.m.</w:t>
      </w:r>
    </w:p>
    <w:p w:rsidR="00000000" w:rsidDel="00000000" w:rsidP="00000000" w:rsidRDefault="00000000" w:rsidRPr="00000000" w14:paraId="0000006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The next</w:t>
      </w:r>
      <w:r w:rsidDel="00000000" w:rsidR="00000000" w:rsidRPr="00000000">
        <w:rPr>
          <w:rtl w:val="0"/>
        </w:rPr>
        <w:t xml:space="preserve"> Regular Board Meeting is scheduled for Monday, June 9, 2025.</w:t>
      </w:r>
    </w:p>
    <w:p w:rsidR="00000000" w:rsidDel="00000000" w:rsidP="00000000" w:rsidRDefault="00000000" w:rsidRPr="00000000" w14:paraId="0000006E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Respectfully submitted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72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Robert Johnson, District Clerk</w:t>
        <w:tab/>
        <w:t xml:space="preserve">              </w:t>
        <w:tab/>
        <w:t xml:space="preserve">Date</w:t>
      </w:r>
    </w:p>
    <w:p w:rsidR="00000000" w:rsidDel="00000000" w:rsidP="00000000" w:rsidRDefault="00000000" w:rsidRPr="00000000" w14:paraId="00000075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/>
      </w:pPr>
      <w:r w:rsidDel="00000000" w:rsidR="00000000" w:rsidRPr="00000000">
        <w:rPr>
          <w:rtl w:val="0"/>
        </w:rPr>
        <w:t xml:space="preserve">Approved on ____________, 2025.</w:t>
      </w:r>
    </w:p>
    <w:p w:rsidR="00000000" w:rsidDel="00000000" w:rsidP="00000000" w:rsidRDefault="00000000" w:rsidRPr="00000000" w14:paraId="0000007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7C">
      <w:pPr>
        <w:spacing w:line="240" w:lineRule="auto"/>
        <w:rPr/>
      </w:pPr>
      <w:r w:rsidDel="00000000" w:rsidR="00000000" w:rsidRPr="00000000">
        <w:rPr>
          <w:rtl w:val="0"/>
        </w:rPr>
        <w:t xml:space="preserve">Elizabeth Loyd, Board Vice Chair                </w:t>
        <w:tab/>
        <w:tab/>
        <w:t xml:space="preserve">Date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